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E8" w:rsidRDefault="008D6BE8" w:rsidP="008D6BE8">
      <w:pPr>
        <w:rPr>
          <w:rFonts w:cstheme="minorHAnsi"/>
          <w:b/>
        </w:rPr>
      </w:pPr>
      <w:r w:rsidRPr="00316850">
        <w:rPr>
          <w:noProof/>
          <w:sz w:val="52"/>
          <w:lang w:eastAsia="tr-TR"/>
        </w:rPr>
        <w:drawing>
          <wp:inline distT="0" distB="0" distL="0" distR="0">
            <wp:extent cx="5257800" cy="1466850"/>
            <wp:effectExtent l="0" t="0" r="0" b="0"/>
            <wp:docPr id="1" name="Resim 1" descr="YENİ BLUE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BLUESTA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ЛЕТНИЙ СЕЗОН 202</w:t>
      </w:r>
      <w:r>
        <w:rPr>
          <w:rFonts w:ascii="Arial Black" w:hAnsi="Arial Black" w:cstheme="minorHAnsi"/>
        </w:rPr>
        <w:t>4</w:t>
      </w:r>
      <w:bookmarkStart w:id="0" w:name="_GoBack"/>
      <w:bookmarkEnd w:id="0"/>
      <w:r w:rsidRPr="008D6BE8">
        <w:rPr>
          <w:rFonts w:ascii="Arial Black" w:hAnsi="Arial Black" w:cstheme="minorHAnsi"/>
        </w:rPr>
        <w:t xml:space="preserve"> ГОДА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Расположение :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</w:p>
    <w:p w:rsidR="008D6BE8" w:rsidRPr="008D6BE8" w:rsidRDefault="008D6BE8" w:rsidP="008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*До Аланьи 1,5 км от центра города.</w:t>
      </w:r>
    </w:p>
    <w:p w:rsidR="008D6BE8" w:rsidRPr="008D6BE8" w:rsidRDefault="008D6BE8" w:rsidP="008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*Пляж Клеопатры находится в 500 метрах.</w:t>
      </w:r>
    </w:p>
    <w:p w:rsidR="008D6BE8" w:rsidRPr="008D6BE8" w:rsidRDefault="008D6BE8" w:rsidP="008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*Красная Башня и Замок Аланьи в 500 метрах.</w:t>
      </w:r>
    </w:p>
    <w:p w:rsidR="008D6BE8" w:rsidRPr="008D6BE8" w:rsidRDefault="008D6BE8" w:rsidP="008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*До улицы Барса 1,5 км.</w:t>
      </w:r>
    </w:p>
    <w:p w:rsidR="008D6BE8" w:rsidRPr="008D6BE8" w:rsidRDefault="008D6BE8" w:rsidP="008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*Димчай 14 км.</w:t>
      </w:r>
    </w:p>
    <w:p w:rsidR="008D6BE8" w:rsidRPr="008D6BE8" w:rsidRDefault="008D6BE8" w:rsidP="008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*Аэропорт Антальи 118 км.</w:t>
      </w:r>
    </w:p>
    <w:p w:rsidR="008D6BE8" w:rsidRPr="008D6BE8" w:rsidRDefault="008D6BE8" w:rsidP="008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*Аэропорт Газипаша 43 км.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</w:p>
    <w:p w:rsidR="008D6BE8" w:rsidRPr="008D6BE8" w:rsidRDefault="008D6BE8" w:rsidP="008D6BE8">
      <w:pPr>
        <w:rPr>
          <w:rFonts w:ascii="Arial Black" w:hAnsi="Arial Black" w:cstheme="minorHAnsi"/>
        </w:rPr>
      </w:pPr>
    </w:p>
    <w:p w:rsidR="008D6BE8" w:rsidRPr="008D6BE8" w:rsidRDefault="008D6BE8" w:rsidP="008D6BE8">
      <w:pPr>
        <w:rPr>
          <w:rFonts w:ascii="Arial Black" w:hAnsi="Arial Black" w:cstheme="minorHAnsi"/>
        </w:rPr>
      </w:pP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Номера    :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*Отель Blue Star состоит из 2 зданий, общее количество номеров составляет 335. В отеле 280 стандартных номеров, 55 семейных номеров, 850 спальных мест.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*Номер с джакузи, площадь 27 кв.м.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*Все стандартные номера имеют площадь 27 кв.м.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*Площадь всех семейных номеров составляет 41 кв.м.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*Consept — питание «все включено» в отеле, безалкогольные напитки и снэк-бар «шведский стол» бесплатно.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lastRenderedPageBreak/>
        <w:t>*Шезлонги и зонтики за дополнительную плату.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 xml:space="preserve">  Во всех номерах есть ванна и душ, туалет, телефон с прямым набором номера, спутниковое телевидение.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 xml:space="preserve">  Бесплатный Wi-Fi, мини-бар, кондиционер (разделенный и круглосуточный),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 xml:space="preserve">  фен, сейф (за дополнительную плату), балкон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 xml:space="preserve">  Семейные номера 1+1 )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Еда и напитки: Ресторан рассчитан на 600 человек (с террасой). Вся еда в виде шведского стола в ресторане и все напитки безалкогольные и местные алкогольные напитки по системе «все включено». И ежедневные закуски рядом с баром.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Удобства и услуги: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Бесплатный Wi-Fi во всех номерах и на всей территории, а также на пляже.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Четыре бассейна (2 для взрослых и 2 для детей), водные горки, крытый бассейн, турецкий бассейн, сауна, спа и оздоровительный центр, массажная парная, фитнес-центр, мини-клуб (4-12 лет), игровой сад для детей, интернет-кафе, парикмахерская, ювелирные изделия, конференц-зал, лифт, генератор, услуги прачечной (за дополнительную плату).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*Бесплатный и регулярный трансфер до пляжа.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* 2 раза в день автобус до центра Аланьи.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Мероприятия и спорт:</w:t>
      </w:r>
    </w:p>
    <w:p w:rsidR="008D6BE8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Дневная и ночная анимация (каждый день и ночь разные программы). Подробности на анимационной доске.</w:t>
      </w:r>
    </w:p>
    <w:p w:rsidR="005F4CF5" w:rsidRPr="008D6BE8" w:rsidRDefault="008D6BE8" w:rsidP="008D6BE8">
      <w:pPr>
        <w:rPr>
          <w:rFonts w:ascii="Arial Black" w:hAnsi="Arial Black" w:cstheme="minorHAnsi"/>
        </w:rPr>
      </w:pPr>
      <w:r w:rsidRPr="008D6BE8">
        <w:rPr>
          <w:rFonts w:ascii="Arial Black" w:hAnsi="Arial Black" w:cstheme="minorHAnsi"/>
        </w:rPr>
        <w:t>Настольный теннис, бильярд (под залог), пляжный волейбол, все водные виды спорта на пляже (за дополнительную плату)</w:t>
      </w:r>
    </w:p>
    <w:sectPr w:rsidR="005F4CF5" w:rsidRPr="008D6BE8" w:rsidSect="008D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A2"/>
    <w:rsid w:val="005F4CF5"/>
    <w:rsid w:val="008D6BE8"/>
    <w:rsid w:val="00F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11B6B-2AA3-4194-8BDC-2F2C7EEB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1643</Characters>
  <Application>Microsoft Office Word</Application>
  <DocSecurity>0</DocSecurity>
  <Lines>13</Lines>
  <Paragraphs>3</Paragraphs>
  <ScaleCrop>false</ScaleCrop>
  <Company>NouS/TncTR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onburo2</dc:creator>
  <cp:keywords/>
  <dc:description/>
  <cp:lastModifiedBy>onburo2</cp:lastModifiedBy>
  <cp:revision>2</cp:revision>
  <dcterms:created xsi:type="dcterms:W3CDTF">2023-10-18T08:26:00Z</dcterms:created>
  <dcterms:modified xsi:type="dcterms:W3CDTF">2023-10-18T08:29:00Z</dcterms:modified>
</cp:coreProperties>
</file>